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DD583A">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r w:rsidR="008422E0">
        <w:rPr>
          <w:rStyle w:val="Grassetto"/>
          <w:rFonts w:ascii="Calibri" w:hAnsi="Calibri"/>
        </w:rPr>
        <w:t xml:space="preserve"> PER LA GARA A PROCEDURA APERTA PER L’AFFIDAMENTO DEI SERVIZI DI COPERTURA ASSICURATIVA DI CONSIP S.P.A. – ID 2565</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w:t>
      </w:r>
      <w:r w:rsidR="00F94F48">
        <w:rPr>
          <w:rFonts w:ascii="Calibri" w:hAnsi="Calibri" w:cs="Calibri"/>
          <w:sz w:val="20"/>
          <w:szCs w:val="20"/>
        </w:rPr>
        <w:t>Consip S.p.A.</w:t>
      </w:r>
      <w:r w:rsidRPr="00CA37D0">
        <w:rPr>
          <w:rFonts w:ascii="Calibri" w:hAnsi="Calibri" w:cs="Calibri"/>
          <w:sz w:val="20"/>
          <w:szCs w:val="20"/>
        </w:rPr>
        <w:t xml:space="preserv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w:t>
      </w:r>
      <w:r w:rsidR="00F94F48">
        <w:rPr>
          <w:rFonts w:ascii="Calibri" w:eastAsia="Times New Roman" w:hAnsi="Calibri" w:cs="Calibri"/>
          <w:sz w:val="20"/>
          <w:szCs w:val="20"/>
        </w:rPr>
        <w:t>Consip S.p.A.</w:t>
      </w:r>
      <w:r w:rsidRPr="00CA37D0">
        <w:rPr>
          <w:rFonts w:ascii="Calibri" w:eastAsia="Times New Roman" w:hAnsi="Calibri" w:cs="Calibri"/>
          <w:sz w:val="20"/>
          <w:szCs w:val="20"/>
        </w:rPr>
        <w:t xml:space="preserv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e che si impegna, in caso di aggiudicazione, ad osservare e a far osservare ai propri dipendenti e collaboratori, per quanto applicabili, il suddetto codice e Piano</w:t>
      </w:r>
      <w:r w:rsidR="00F94F48">
        <w:rPr>
          <w:rFonts w:ascii="Calibri" w:eastAsia="Times New Roman" w:hAnsi="Calibri" w:cs="Calibri"/>
          <w:sz w:val="20"/>
          <w:szCs w:val="20"/>
        </w:rPr>
        <w:t>.</w:t>
      </w:r>
      <w:r w:rsidRPr="00CA37D0">
        <w:rPr>
          <w:rFonts w:ascii="Calibri" w:eastAsia="Times New Roman" w:hAnsi="Calibri" w:cs="Calibri"/>
          <w:sz w:val="20"/>
          <w:szCs w:val="20"/>
        </w:rPr>
        <w:t xml:space="preserve">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bookmarkStart w:id="0" w:name="_GoBack"/>
      <w:bookmarkEnd w:id="0"/>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Pr="00DD583A" w:rsidRDefault="00DD583A" w:rsidP="00DD583A">
      <w:pPr>
        <w:tabs>
          <w:tab w:val="left" w:pos="4970"/>
        </w:tabs>
      </w:pPr>
      <w:r>
        <w:tab/>
      </w:r>
    </w:p>
    <w:sectPr w:rsidR="001105D3" w:rsidRPr="00DD583A"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9CE" w:rsidRDefault="00CA39CE" w:rsidP="00265CD8">
      <w:pPr>
        <w:spacing w:line="240" w:lineRule="auto"/>
      </w:pPr>
      <w:r>
        <w:separator/>
      </w:r>
    </w:p>
  </w:endnote>
  <w:endnote w:type="continuationSeparator" w:id="0">
    <w:p w:rsidR="00CA39CE" w:rsidRDefault="00CA39C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1CB" w:rsidRPr="00D711CB" w:rsidRDefault="00265CD8" w:rsidP="00D711CB">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711C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711C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711C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711CB">
                      <w:rPr>
                        <w:rStyle w:val="Numeropagina"/>
                        <w:noProof/>
                      </w:rPr>
                      <w:t>3</w:t>
                    </w:r>
                    <w:r w:rsidRPr="000D2520">
                      <w:rPr>
                        <w:rStyle w:val="Numeropagina"/>
                      </w:rPr>
                      <w:fldChar w:fldCharType="end"/>
                    </w:r>
                  </w:p>
                </w:txbxContent>
              </v:textbox>
            </v:shape>
          </w:pict>
        </mc:Fallback>
      </mc:AlternateContent>
    </w:r>
    <w:r w:rsidR="00D711CB" w:rsidRPr="00D711CB">
      <w:rPr>
        <w:rFonts w:asciiTheme="minorHAnsi" w:hAnsiTheme="minorHAnsi" w:cstheme="minorHAnsi"/>
        <w:kern w:val="2"/>
        <w:szCs w:val="16"/>
      </w:rPr>
      <w:t xml:space="preserve"> </w:t>
    </w:r>
    <w:r w:rsidR="00D711CB" w:rsidRPr="00D711CB">
      <w:t>Gara a procedura aperta ai sensi del D.Lgs. 50/2016 e s.m.i., per l’affidamento dei servizi di copertura assicurativa di Consip S.p.A. – ID 2565</w:t>
    </w:r>
    <w:r w:rsidR="00D711CB" w:rsidRPr="00D711CB">
      <w:rPr>
        <w:i/>
      </w:rPr>
      <w:t xml:space="preserve">                  </w:t>
    </w:r>
  </w:p>
  <w:p w:rsidR="00D711CB" w:rsidRPr="00D711CB" w:rsidRDefault="00D711CB" w:rsidP="00D711CB">
    <w:pPr>
      <w:pStyle w:val="Pidipagina"/>
    </w:pPr>
    <w:r w:rsidRPr="00D711CB">
      <w:t>Moduli di dichiarazione</w:t>
    </w:r>
  </w:p>
  <w:p w:rsidR="006D18E9" w:rsidRPr="00C6051F" w:rsidRDefault="00D711CB" w:rsidP="00D711CB">
    <w:pPr>
      <w:pStyle w:val="Pidipagina"/>
    </w:pPr>
  </w:p>
  <w:p w:rsidR="00366EDD" w:rsidRPr="00C6051F" w:rsidRDefault="00D711CB"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9CE" w:rsidRDefault="00CA39CE" w:rsidP="00265CD8">
      <w:pPr>
        <w:spacing w:line="240" w:lineRule="auto"/>
      </w:pPr>
      <w:r>
        <w:separator/>
      </w:r>
    </w:p>
  </w:footnote>
  <w:footnote w:type="continuationSeparator" w:id="0">
    <w:p w:rsidR="00CA39CE" w:rsidRDefault="00CA39C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711CB" w:rsidP="00C01A6B"/>
  <w:p w:rsidR="009B3A51" w:rsidRDefault="00D711CB">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711CB"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76E72"/>
    <w:rsid w:val="000D66E2"/>
    <w:rsid w:val="001105D3"/>
    <w:rsid w:val="001A6A84"/>
    <w:rsid w:val="00265CD8"/>
    <w:rsid w:val="002E5A20"/>
    <w:rsid w:val="003D2A42"/>
    <w:rsid w:val="003F6E2C"/>
    <w:rsid w:val="00470057"/>
    <w:rsid w:val="006368ED"/>
    <w:rsid w:val="00693350"/>
    <w:rsid w:val="008422E0"/>
    <w:rsid w:val="0086145C"/>
    <w:rsid w:val="00934227"/>
    <w:rsid w:val="009B3A51"/>
    <w:rsid w:val="00AA237C"/>
    <w:rsid w:val="00AC67E7"/>
    <w:rsid w:val="00AD76F6"/>
    <w:rsid w:val="00CA39CE"/>
    <w:rsid w:val="00D623D0"/>
    <w:rsid w:val="00D711CB"/>
    <w:rsid w:val="00DD583A"/>
    <w:rsid w:val="00F94F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D722872"/>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422E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22E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971</Words>
  <Characters>5540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4</cp:revision>
  <dcterms:created xsi:type="dcterms:W3CDTF">2022-12-28T11:04:00Z</dcterms:created>
  <dcterms:modified xsi:type="dcterms:W3CDTF">2023-02-09T09:21:00Z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58D5AC9-8FAD-4BEF-94EF-3C3787C06455}" pid="4" name="NomeTemplate">
    <vt:lpwstr>ALL21TTT</vt:lpwstr>
  </property>
  <property fmtid="{19DDAEAD-D35E-4E45-B91F-BD44A448830C}" pid="5" name="MajorVersion">
    <vt:lpwstr>3</vt:lpwstr>
  </property>
  <property fmtid="{EE1074B6-7B64-4D2F-9EA3-4CBD1FA365C8}" pid="6" name="MinorVersion">
    <vt:lpwstr>0</vt:lpwstr>
  </property>
</Properties>
</file>